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881" w:rsidRPr="006A1020" w:rsidRDefault="006A1020" w:rsidP="00846881">
      <w:pPr>
        <w:pStyle w:val="1"/>
        <w:jc w:val="right"/>
        <w:rPr>
          <w:b/>
          <w:noProof/>
          <w:sz w:val="24"/>
          <w:lang w:val="uk-UA" w:eastAsia="en-US"/>
        </w:rPr>
      </w:pPr>
      <w:r>
        <w:rPr>
          <w:b/>
          <w:noProof/>
          <w:sz w:val="24"/>
          <w:lang w:val="uk-UA" w:eastAsia="en-US"/>
        </w:rPr>
        <w:t>ПРОЄ</w:t>
      </w:r>
      <w:bookmarkStart w:id="0" w:name="_GoBack"/>
      <w:bookmarkEnd w:id="0"/>
      <w:r w:rsidR="00846881" w:rsidRPr="006A1020">
        <w:rPr>
          <w:b/>
          <w:noProof/>
          <w:sz w:val="24"/>
          <w:lang w:val="uk-UA" w:eastAsia="en-US"/>
        </w:rPr>
        <w:t>КТ</w:t>
      </w:r>
    </w:p>
    <w:p w:rsidR="00846881" w:rsidRPr="00E36B1C" w:rsidRDefault="00846881" w:rsidP="00846881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 wp14:anchorId="60857268" wp14:editId="7A82ED66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81" w:rsidRPr="00823DFB" w:rsidRDefault="00846881" w:rsidP="0084688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46881" w:rsidRPr="002D45D1" w:rsidRDefault="00846881" w:rsidP="0084688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846881" w:rsidRPr="00823DFB" w:rsidRDefault="00846881" w:rsidP="0084688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846881" w:rsidRPr="00823DFB" w:rsidRDefault="00846881" w:rsidP="00846881">
      <w:pPr>
        <w:pStyle w:val="1"/>
        <w:rPr>
          <w:b/>
        </w:rPr>
      </w:pPr>
    </w:p>
    <w:p w:rsidR="00846881" w:rsidRDefault="00846881" w:rsidP="0084688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846881" w:rsidRPr="006A6838" w:rsidRDefault="00846881" w:rsidP="00846881">
      <w:pPr>
        <w:rPr>
          <w:lang w:val="uk-UA"/>
        </w:rPr>
      </w:pPr>
      <w:r>
        <w:rPr>
          <w:lang w:val="uk-UA"/>
        </w:rPr>
        <w:t xml:space="preserve"> </w:t>
      </w:r>
    </w:p>
    <w:p w:rsidR="00846881" w:rsidRPr="00FC0B8B" w:rsidRDefault="00846881" w:rsidP="00846881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846881" w:rsidRDefault="00846881" w:rsidP="00846881">
      <w:pPr>
        <w:rPr>
          <w:b/>
          <w:lang w:val="uk-UA"/>
        </w:rPr>
      </w:pPr>
    </w:p>
    <w:p w:rsidR="00846881" w:rsidRPr="006A6838" w:rsidRDefault="00846881" w:rsidP="00846881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846881" w:rsidRDefault="00846881" w:rsidP="00846881">
      <w:pPr>
        <w:rPr>
          <w:b/>
          <w:lang w:val="uk-UA"/>
        </w:rPr>
      </w:pPr>
      <w:r>
        <w:rPr>
          <w:b/>
          <w:lang w:val="uk-UA"/>
        </w:rPr>
        <w:t xml:space="preserve">гр. Байдака Миколи Федоровича </w:t>
      </w:r>
    </w:p>
    <w:p w:rsidR="00846881" w:rsidRDefault="00846881" w:rsidP="00846881">
      <w:pPr>
        <w:rPr>
          <w:b/>
          <w:lang w:val="uk-UA"/>
        </w:rPr>
      </w:pPr>
    </w:p>
    <w:p w:rsidR="00846881" w:rsidRDefault="00846881" w:rsidP="0084688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Байдака Миколи Федоровича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Революції, 2-в в м. Буча, з кадастровим номером 3210800000:01:082:0147 площею 1500 кв.м,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846881" w:rsidRDefault="00846881" w:rsidP="00846881">
      <w:pPr>
        <w:tabs>
          <w:tab w:val="left" w:pos="720"/>
        </w:tabs>
        <w:jc w:val="both"/>
        <w:rPr>
          <w:lang w:val="uk-UA"/>
        </w:rPr>
      </w:pPr>
    </w:p>
    <w:p w:rsidR="00846881" w:rsidRDefault="00846881" w:rsidP="0084688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846881" w:rsidRDefault="00846881" w:rsidP="00846881">
      <w:pPr>
        <w:tabs>
          <w:tab w:val="left" w:pos="2505"/>
        </w:tabs>
        <w:ind w:left="360"/>
        <w:jc w:val="both"/>
        <w:rPr>
          <w:lang w:val="uk-UA"/>
        </w:rPr>
      </w:pPr>
    </w:p>
    <w:p w:rsidR="00846881" w:rsidRDefault="00846881" w:rsidP="0084688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10.09.2010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Байдаком Миколою Федоровичем, земельна ділянка площею 1500 кв.м,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Революції, 2-в, в м. Буча, категорія земель – землі житлової та громадської забудови, цільове призначення – </w:t>
      </w:r>
      <w:r w:rsidRPr="00CF20AA">
        <w:rPr>
          <w:color w:val="333333"/>
          <w:shd w:val="clear" w:color="auto" w:fill="FFFFFF"/>
          <w:lang w:val="uk-UA"/>
        </w:rPr>
        <w:t>для будівництва та обслуговування жилого будинку, господарських будівель і споруд</w:t>
      </w:r>
      <w:r>
        <w:rPr>
          <w:lang w:val="uk-UA"/>
        </w:rPr>
        <w:t>, на 10 (десять) років.</w:t>
      </w:r>
    </w:p>
    <w:p w:rsidR="00846881" w:rsidRDefault="00846881" w:rsidP="00846881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Байдаку Миколі Федоровичу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846881" w:rsidRDefault="00846881" w:rsidP="00846881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Байдаку Миколі Федоровичу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846881" w:rsidRDefault="00846881" w:rsidP="00846881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46881" w:rsidRDefault="00846881" w:rsidP="00846881">
      <w:pPr>
        <w:rPr>
          <w:b/>
          <w:lang w:val="uk-UA"/>
        </w:rPr>
      </w:pPr>
    </w:p>
    <w:p w:rsidR="00846881" w:rsidRDefault="00846881" w:rsidP="00846881">
      <w:pPr>
        <w:rPr>
          <w:b/>
          <w:lang w:val="uk-UA"/>
        </w:rPr>
      </w:pPr>
    </w:p>
    <w:p w:rsidR="00846881" w:rsidRDefault="00846881" w:rsidP="00846881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846881" w:rsidRDefault="00846881" w:rsidP="00846881">
      <w:pPr>
        <w:pStyle w:val="1"/>
        <w:jc w:val="right"/>
        <w:rPr>
          <w:b/>
          <w:noProof/>
          <w:lang w:val="uk-UA" w:eastAsia="en-US"/>
        </w:rPr>
      </w:pPr>
    </w:p>
    <w:p w:rsidR="00846881" w:rsidRPr="006728AB" w:rsidRDefault="00846881" w:rsidP="00846881">
      <w:pPr>
        <w:rPr>
          <w:lang w:val="uk-UA" w:eastAsia="en-US"/>
        </w:rPr>
      </w:pPr>
    </w:p>
    <w:p w:rsidR="00732BD3" w:rsidRDefault="00732BD3"/>
    <w:sectPr w:rsidR="00732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79"/>
    <w:rsid w:val="006A1020"/>
    <w:rsid w:val="00732BD3"/>
    <w:rsid w:val="00846881"/>
    <w:rsid w:val="00DA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B824"/>
  <w15:chartTrackingRefBased/>
  <w15:docId w15:val="{82EC5EBD-43C4-4334-A213-0A909818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688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4688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688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84688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84688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2020-07-14T10:50:00Z</dcterms:created>
  <dcterms:modified xsi:type="dcterms:W3CDTF">2020-07-20T08:07:00Z</dcterms:modified>
</cp:coreProperties>
</file>